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25" w:line="600"/>
        <w:ind w:right="0" w:left="0" w:firstLine="0"/>
        <w:jc w:val="center"/>
        <w:rPr>
          <w:rFonts w:ascii="Tahoma" w:hAnsi="Tahoma" w:cs="Tahoma" w:eastAsia="Tahoma"/>
          <w:color w:val="1EAF91"/>
          <w:spacing w:val="0"/>
          <w:position w:val="0"/>
          <w:sz w:val="54"/>
          <w:shd w:fill="FFFFFF" w:val="clear"/>
        </w:rPr>
      </w:pPr>
      <w:r>
        <w:rPr>
          <w:rFonts w:ascii="Tahoma" w:hAnsi="Tahoma" w:cs="Tahoma" w:eastAsia="Tahoma"/>
          <w:color w:val="1EAF91"/>
          <w:spacing w:val="0"/>
          <w:position w:val="0"/>
          <w:sz w:val="54"/>
          <w:shd w:fill="FFFFFF" w:val="clear"/>
        </w:rPr>
        <w:t xml:space="preserve">Информация для населения</w:t>
      </w:r>
    </w:p>
    <w:p>
      <w:pPr>
        <w:spacing w:before="0" w:after="225" w:line="270"/>
        <w:ind w:right="0" w:left="0" w:firstLine="0"/>
        <w:jc w:val="both"/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На основании статей 18, 19, 20, 21 Главы 4 Права и обязанности граждан в сфере охраны здоровья Федерального закона Российской федерации "Об основах ораны здоровья граждан в Российской федерации" от 21.11.2011г.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323-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ФЗ ГБУЗ ИКБ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2 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ДЗМ оказывает медицинскую помощь в рамках Территориальной программы государственных гарантий бесплатного оказания гражданам медицинской помощи в городе Москве.</w:t>
        <w:br/>
        <w:br/>
        <w:t xml:space="preserve">В соответствии с постановлением Правительства Москвы от 23.12.2014г.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811 "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О Территориальной программе государственных гарантий бесплатного оказания гражданам медицинской помощи на 2021 год и на плановый период 2022 и 2023 годов" ГБУЗ ИКБ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2 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ДЗМ оказывает гражданам бесплатную медицинскую помощь.</w:t>
        <w:br/>
        <w:br/>
        <w:t xml:space="preserve">Порядок обьем и условия оказания медицинской помощи определяются следующими нормативными документами:</w:t>
        <w:br/>
        <w:t xml:space="preserve">Постановление Правительства города Москвы 23.12.2014 года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811 "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О Территориальной программе государственных гарантий бесплатного оказания гражданам медицинской помощи на 2021 год и плановый период 2022 и 2023 годов".</w:t>
        <w:br/>
        <w:t xml:space="preserve">Приказ Министерства здравоохранения Российской Федерации от 08 ноября 2012 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689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н "Об утверждении порядка оказания медицинской помощи, вызываемым вирусом иммунодефицитом человека "</w:t>
        <w:br/>
        <w:t xml:space="preserve">Приказ Министерства здравоохранения Министерства Российской Федерации от 24.12.2012г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1511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н "Об утверждении стандарта первичной медико-санитарной помощи при болезни, вызванной вирусом иммунодефицита человека. </w:t>
        <w:br/>
        <w:t xml:space="preserve">Распоряжение Правительства города Москвы от 10.08.2005 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1506-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РП о реализации мер социальной поддержки отдельных категорий жителей Москвы по обеспечению лекарственными средствами и изделиями медицинского назначения, от пускаемыми по рецептам врачей бесплатно или с 50- процентной скидкой.</w:t>
        <w:br/>
        <w:br/>
        <w:t xml:space="preserve">Порядок оказания медицинской помощи лицам, имеющим право на получение государственной социальной помощи определен следующими нормативными документами:</w:t>
        <w:br/>
        <w:t xml:space="preserve">1) Закон города Москвы от 03.11.2004 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70 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о мерах социальной поддержки отдельных категорий жителей города Москвы. </w:t>
        <w:br/>
        <w:br/>
        <w:t xml:space="preserve">2) Распоряжение Правительства города Москвы от 10.08.2005 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1506-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РП о реализации мер социальной поддержки отдельных категорий жителей Москвы по обеспечению лекарственными средствами и изделиями медицинского назначения, от пускаемыми по рецептам врачей бесплатно или с 50- процентной скидкой.</w:t>
        <w:br/>
        <w:br/>
        <w:t xml:space="preserve">Категория граждан, имеющая право на получения соответствующей помощи определены в соответствии с Распоряжением Правительства Москвы от 10.08.2005 г 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1506- 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РП "О реализации мер социальной поддержки отдельных категорий жителей Москвы по обеспечению лекарственными средствами и изделиями медицинского назначения, от пускаемыми по рецептам врачей бесплатно или с 50- процентной скидкой"</w:t>
        <w:br/>
        <w:br/>
        <w:t xml:space="preserve">Перечень документов предъявляемыми гражданами в медицинскую организацию для оформления рецептов на лекарственными препаратами определен приказом Министерством здравоохранения Российской Федерации от 20.12.2012 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1175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н (ред. от 30.06.2015) "Об утверждении порядка назначения и выписывания лекарственных препаратов, а также форм рецептурных бланков на лекарственные препарата , порядка оформления указанных бланков, их учета и хранения."</w:t>
        <w:br/>
        <w:br/>
        <w:t xml:space="preserve">В рамках Территориальной программы бесплатно обеспечивается оказание пациентам медицинской помощи в экстренной, неотложной и плановой формах: </w:t>
        <w:br/>
        <w:t xml:space="preserve">1) Экстренная - медицинская помощь оказываемая при внезапных острых заболеваниях, обостренных хронических заболеваниях, состояниях, представляющих угрозу жизни пациента;</w:t>
        <w:br/>
        <w:t xml:space="preserve">2) неотложная медицинская помощь , оказываемая при внезапных острых заболеваниях, обостренных хронических заболеваниях, состояниях без явных признаков угрозу жизни пациента;</w:t>
        <w:br/>
        <w:t xml:space="preserve">3) плановая - медицинская помощь, оказываемая при заболеваниях и состояниях, не сопровождающихся угрозы жизни пациента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угрозу его жизни и здоровья. </w:t>
        <w:br/>
        <w:t xml:space="preserve">Все формы оказания медицинской помощи в ГБУЗ ИКБ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2 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ДЗМ пациенты получают бесплатно и в полном объеме. </w:t>
        <w:br/>
        <w:br/>
        <w:t xml:space="preserve">В Московском городском центре профилактики и борьбы со СПИДом (МГЦ СПИД), как структурном подразделении ГБУЗ ИКБ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2 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ДЗМ, сроки, порядок проводимой диспансеризации больных с ВИЧ- инфекцией осуществляются в соответствии приказом Министерства здравоохранения Российской Федерации от 24.12.2012 г.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 1511</w:t>
      </w:r>
      <w:r>
        <w:rPr>
          <w:rFonts w:ascii="Tahoma" w:hAnsi="Tahoma" w:cs="Tahoma" w:eastAsia="Tahoma"/>
          <w:color w:val="333333"/>
          <w:spacing w:val="0"/>
          <w:position w:val="0"/>
          <w:sz w:val="23"/>
          <w:shd w:fill="FFFFFF" w:val="clear"/>
        </w:rPr>
        <w:t xml:space="preserve">н "Об утверждении стандарта первичной медико-санитарной помощи при болезни, вызванной вирусом иммунодефицита человека (ВИЧ-инфекцией).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